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3A96" w14:textId="04D84287" w:rsidR="00A34305" w:rsidRPr="00C1357B" w:rsidRDefault="00A34305" w:rsidP="00C1357B">
      <w:pPr>
        <w:suppressAutoHyphens/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357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Plan działań wolontariackich </w:t>
      </w:r>
    </w:p>
    <w:p w14:paraId="0F45789E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1. Środowisko szkolne:</w:t>
      </w:r>
    </w:p>
    <w:p w14:paraId="7730FCFE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Organizowanie pomocy uczniom osiągającym słabsze wyniki w nauce w ramach koleżeńskich korepetycji. </w:t>
      </w:r>
    </w:p>
    <w:p w14:paraId="2D6693EF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Zaangażowanie we współorganizowanie imprez szkolnych;</w:t>
      </w:r>
    </w:p>
    <w:p w14:paraId="534614CF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działania szkolnego koła „Caritas”;</w:t>
      </w:r>
    </w:p>
    <w:p w14:paraId="42993300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zajęcia sportowo-integracyjne z podopiecznymi Domu Pomocy Społecznej;</w:t>
      </w:r>
    </w:p>
    <w:p w14:paraId="0A464CC3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prowadzenie zajęć z języka angielskiego i robotyki przez uczniów szkoły w przedszkolu.</w:t>
      </w:r>
    </w:p>
    <w:p w14:paraId="45FB8C70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Środowisko pozaszkolne:</w:t>
      </w:r>
    </w:p>
    <w:p w14:paraId="5E4775FC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Akcje charytatywne wspie</w:t>
      </w:r>
      <w:r w:rsidR="00B93347">
        <w:rPr>
          <w:rFonts w:ascii="Times New Roman" w:hAnsi="Times New Roman"/>
          <w:color w:val="000000"/>
          <w:sz w:val="24"/>
          <w:szCs w:val="24"/>
        </w:rPr>
        <w:t>rające instytucje;</w:t>
      </w:r>
    </w:p>
    <w:p w14:paraId="76862174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Inne działania wolontariuszy: </w:t>
      </w:r>
    </w:p>
    <w:p w14:paraId="12BE6856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„Iskierka miłości” – drobne upominki świąteczne dla osób samotnych, starszych i nauczycieli emerytów;</w:t>
      </w:r>
    </w:p>
    <w:p w14:paraId="2DB57533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„Góra grosza”- akcja ogólnopolska;</w:t>
      </w:r>
    </w:p>
    <w:p w14:paraId="255DE3B8" w14:textId="77777777"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„Razem na święta”- akcja ogólnopolska.</w:t>
      </w:r>
    </w:p>
    <w:p w14:paraId="1DF5DA8B" w14:textId="77777777" w:rsidR="00A34305" w:rsidRDefault="00A34305" w:rsidP="00A34305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CDD205" w14:textId="77777777" w:rsidR="0039114B" w:rsidRDefault="0039114B"/>
    <w:sectPr w:rsidR="0039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05"/>
    <w:rsid w:val="00175785"/>
    <w:rsid w:val="0039114B"/>
    <w:rsid w:val="00403DB1"/>
    <w:rsid w:val="00421646"/>
    <w:rsid w:val="005504CB"/>
    <w:rsid w:val="00A34305"/>
    <w:rsid w:val="00B93347"/>
    <w:rsid w:val="00C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D66D"/>
  <w15:docId w15:val="{900E92E4-25EF-4742-8328-C3DBDD3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3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Homa</dc:creator>
  <cp:lastModifiedBy>Ewa Homa</cp:lastModifiedBy>
  <cp:revision>4</cp:revision>
  <dcterms:created xsi:type="dcterms:W3CDTF">2024-12-02T11:17:00Z</dcterms:created>
  <dcterms:modified xsi:type="dcterms:W3CDTF">2024-12-02T11:18:00Z</dcterms:modified>
</cp:coreProperties>
</file>