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E51C" w14:textId="15444060" w:rsidR="00120023" w:rsidRPr="00B700F5" w:rsidRDefault="009535BE" w:rsidP="00120023">
      <w:pPr>
        <w:rPr>
          <w:rFonts w:ascii="Times New Roman" w:hAnsi="Times New Roman"/>
          <w:b/>
          <w:bCs/>
          <w:sz w:val="24"/>
          <w:szCs w:val="24"/>
        </w:rPr>
      </w:pPr>
      <w:r w:rsidRPr="00B700F5">
        <w:rPr>
          <w:rFonts w:ascii="Times New Roman" w:hAnsi="Times New Roman"/>
          <w:b/>
          <w:bCs/>
          <w:sz w:val="24"/>
          <w:szCs w:val="24"/>
        </w:rPr>
        <w:t>DODATKOWE DNI WOLNE R.SZ.2024/2025</w:t>
      </w:r>
    </w:p>
    <w:p w14:paraId="2CBDA9D4" w14:textId="77777777" w:rsidR="00120023" w:rsidRDefault="00120023" w:rsidP="00120023">
      <w:pPr>
        <w:rPr>
          <w:rFonts w:ascii="Times New Roman" w:hAnsi="Times New Roman"/>
          <w:sz w:val="24"/>
          <w:szCs w:val="24"/>
        </w:rPr>
      </w:pPr>
    </w:p>
    <w:p w14:paraId="60A94694" w14:textId="26D8D61F" w:rsidR="00120023" w:rsidRPr="00A44ECA" w:rsidRDefault="00120023" w:rsidP="00A44ECA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44ECA">
        <w:rPr>
          <w:rFonts w:ascii="Times New Roman" w:hAnsi="Times New Roman"/>
          <w:sz w:val="28"/>
          <w:szCs w:val="28"/>
        </w:rPr>
        <w:t>2 -3 stycznia 2025 r.- czwartek i piątek</w:t>
      </w:r>
    </w:p>
    <w:p w14:paraId="590597EC" w14:textId="4F180967" w:rsidR="00120023" w:rsidRPr="00A44ECA" w:rsidRDefault="00120023" w:rsidP="00A44ECA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44ECA">
        <w:rPr>
          <w:rFonts w:ascii="Times New Roman" w:hAnsi="Times New Roman"/>
          <w:sz w:val="28"/>
          <w:szCs w:val="28"/>
        </w:rPr>
        <w:t>2 maja 2025 r. – piątek;</w:t>
      </w:r>
    </w:p>
    <w:p w14:paraId="46A211C0" w14:textId="0F3C4643" w:rsidR="00120023" w:rsidRPr="00A44ECA" w:rsidRDefault="00120023" w:rsidP="00A44ECA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44ECA">
        <w:rPr>
          <w:rFonts w:ascii="Times New Roman" w:hAnsi="Times New Roman"/>
          <w:sz w:val="28"/>
          <w:szCs w:val="28"/>
        </w:rPr>
        <w:t>13-15 maja 2025 r. –wtorek, środa, czwartek- egzamin ósmoklasisty;</w:t>
      </w:r>
    </w:p>
    <w:p w14:paraId="528FC47F" w14:textId="36801389" w:rsidR="00120023" w:rsidRPr="00A44ECA" w:rsidRDefault="00120023" w:rsidP="00A44ECA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44ECA">
        <w:rPr>
          <w:rFonts w:ascii="Times New Roman" w:hAnsi="Times New Roman"/>
          <w:sz w:val="28"/>
          <w:szCs w:val="28"/>
        </w:rPr>
        <w:t>20 czerwca 2025 r. – piątek;</w:t>
      </w:r>
    </w:p>
    <w:p w14:paraId="70721C7E" w14:textId="3F0F1156" w:rsidR="00120023" w:rsidRPr="00A44ECA" w:rsidRDefault="00120023" w:rsidP="00A44ECA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44ECA">
        <w:rPr>
          <w:rFonts w:ascii="Times New Roman" w:hAnsi="Times New Roman"/>
          <w:sz w:val="28"/>
          <w:szCs w:val="28"/>
        </w:rPr>
        <w:t>26 czerwca 2025 r. – czwartek.</w:t>
      </w:r>
    </w:p>
    <w:p w14:paraId="0052C703" w14:textId="77777777" w:rsidR="00717232" w:rsidRPr="00B700F5" w:rsidRDefault="00717232">
      <w:pPr>
        <w:rPr>
          <w:sz w:val="28"/>
          <w:szCs w:val="28"/>
        </w:rPr>
      </w:pPr>
    </w:p>
    <w:sectPr w:rsidR="00717232" w:rsidRPr="00B7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05FC"/>
    <w:multiLevelType w:val="hybridMultilevel"/>
    <w:tmpl w:val="404AE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23"/>
    <w:rsid w:val="00120023"/>
    <w:rsid w:val="00717232"/>
    <w:rsid w:val="009535BE"/>
    <w:rsid w:val="00A44ECA"/>
    <w:rsid w:val="00B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4781"/>
  <w15:chartTrackingRefBased/>
  <w15:docId w15:val="{002EA569-A844-42D0-9626-4D3EE527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0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198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Homa</dc:creator>
  <cp:keywords/>
  <dc:description/>
  <cp:lastModifiedBy>Ewa Homa</cp:lastModifiedBy>
  <cp:revision>4</cp:revision>
  <dcterms:created xsi:type="dcterms:W3CDTF">2024-09-17T09:39:00Z</dcterms:created>
  <dcterms:modified xsi:type="dcterms:W3CDTF">2024-09-17T09:47:00Z</dcterms:modified>
</cp:coreProperties>
</file>