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Layout w:type="fixed"/>
        <w:tblLook w:val="04A0" w:firstRow="1" w:lastRow="0" w:firstColumn="1" w:lastColumn="0" w:noHBand="0" w:noVBand="1"/>
      </w:tblPr>
      <w:tblGrid>
        <w:gridCol w:w="1668"/>
        <w:gridCol w:w="7544"/>
      </w:tblGrid>
      <w:tr w:rsidR="00A402E9" w:rsidRPr="005D2969" w:rsidTr="00C02F39">
        <w:trPr>
          <w:trHeight w:val="454"/>
        </w:trPr>
        <w:tc>
          <w:tcPr>
            <w:tcW w:w="1668" w:type="dxa"/>
            <w:vAlign w:val="center"/>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Stanowisko</w:t>
            </w:r>
          </w:p>
        </w:tc>
        <w:tc>
          <w:tcPr>
            <w:tcW w:w="7544" w:type="dxa"/>
            <w:vAlign w:val="center"/>
          </w:tcPr>
          <w:p w:rsidR="00A402E9" w:rsidRPr="005D2969" w:rsidRDefault="00AB3292" w:rsidP="00545F86">
            <w:pPr>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Kucharz</w:t>
            </w:r>
          </w:p>
        </w:tc>
      </w:tr>
      <w:tr w:rsidR="00A402E9" w:rsidRPr="005D2969" w:rsidTr="00C02F39">
        <w:trPr>
          <w:trHeight w:val="454"/>
        </w:trPr>
        <w:tc>
          <w:tcPr>
            <w:tcW w:w="1668" w:type="dxa"/>
            <w:vAlign w:val="center"/>
          </w:tcPr>
          <w:p w:rsidR="00A402E9" w:rsidRPr="005D2969" w:rsidRDefault="00A402E9" w:rsidP="003177DA">
            <w:pPr>
              <w:pStyle w:val="Default"/>
            </w:pPr>
            <w:r w:rsidRPr="005D2969">
              <w:rPr>
                <w:b/>
                <w:bCs/>
              </w:rPr>
              <w:t>Adres jednostki</w:t>
            </w:r>
          </w:p>
        </w:tc>
        <w:tc>
          <w:tcPr>
            <w:tcW w:w="7544" w:type="dxa"/>
            <w:vAlign w:val="center"/>
          </w:tcPr>
          <w:p w:rsidR="00126E98" w:rsidRPr="000D6AE9" w:rsidRDefault="00A402E9" w:rsidP="00126E98">
            <w:pPr>
              <w:pStyle w:val="Default"/>
            </w:pPr>
            <w:r w:rsidRPr="005D2969">
              <w:rPr>
                <w:sz w:val="20"/>
                <w:szCs w:val="20"/>
              </w:rPr>
              <w:t xml:space="preserve"> </w:t>
            </w:r>
            <w:r w:rsidR="00126E98" w:rsidRPr="000D6AE9">
              <w:t>Zespół Szkolno-Przedszkolny w Zabłociu</w:t>
            </w:r>
          </w:p>
          <w:p w:rsidR="00126E98" w:rsidRPr="00B46AB9" w:rsidRDefault="00126E98" w:rsidP="00126E98">
            <w:pPr>
              <w:pStyle w:val="Default"/>
              <w:rPr>
                <w:sz w:val="22"/>
                <w:szCs w:val="22"/>
              </w:rPr>
            </w:pPr>
            <w:r>
              <w:rPr>
                <w:sz w:val="22"/>
                <w:szCs w:val="22"/>
              </w:rPr>
              <w:t>ul. Bielska 36, Zabłocie, 43-246 Strumień</w:t>
            </w:r>
          </w:p>
          <w:p w:rsidR="00126E98" w:rsidRDefault="00126E98" w:rsidP="00126E98">
            <w:pPr>
              <w:pStyle w:val="Default"/>
              <w:rPr>
                <w:sz w:val="22"/>
                <w:szCs w:val="22"/>
              </w:rPr>
            </w:pPr>
            <w:r>
              <w:rPr>
                <w:sz w:val="22"/>
                <w:szCs w:val="22"/>
              </w:rPr>
              <w:t xml:space="preserve">mail: </w:t>
            </w:r>
            <w:hyperlink r:id="rId5" w:history="1">
              <w:r w:rsidRPr="002A1DDA">
                <w:rPr>
                  <w:rStyle w:val="Hipercze"/>
                  <w:sz w:val="22"/>
                  <w:szCs w:val="22"/>
                </w:rPr>
                <w:t>zspzablocie.sekretariat@edu.strumien.pl</w:t>
              </w:r>
            </w:hyperlink>
          </w:p>
          <w:p w:rsidR="00A402E9" w:rsidRPr="005D2969" w:rsidRDefault="00A402E9" w:rsidP="00126E98">
            <w:pPr>
              <w:pStyle w:val="Default"/>
              <w:rPr>
                <w:sz w:val="20"/>
                <w:szCs w:val="20"/>
              </w:rPr>
            </w:pPr>
          </w:p>
        </w:tc>
      </w:tr>
      <w:tr w:rsidR="00A402E9" w:rsidRPr="005D2969" w:rsidTr="00C02F39">
        <w:trPr>
          <w:trHeight w:val="454"/>
        </w:trPr>
        <w:tc>
          <w:tcPr>
            <w:tcW w:w="1668" w:type="dxa"/>
            <w:vAlign w:val="center"/>
          </w:tcPr>
          <w:p w:rsidR="00A402E9" w:rsidRPr="005D2969" w:rsidRDefault="00A402E9" w:rsidP="003177DA">
            <w:pPr>
              <w:pStyle w:val="Default"/>
            </w:pPr>
            <w:r w:rsidRPr="005D2969">
              <w:rPr>
                <w:b/>
                <w:bCs/>
              </w:rPr>
              <w:t>Forma zatrudnienia</w:t>
            </w:r>
          </w:p>
        </w:tc>
        <w:tc>
          <w:tcPr>
            <w:tcW w:w="7544" w:type="dxa"/>
            <w:vAlign w:val="center"/>
          </w:tcPr>
          <w:p w:rsidR="00A402E9" w:rsidRPr="005D2969" w:rsidRDefault="00A402E9" w:rsidP="003177DA">
            <w:pPr>
              <w:pStyle w:val="Default"/>
              <w:rPr>
                <w:sz w:val="20"/>
                <w:szCs w:val="20"/>
              </w:rPr>
            </w:pPr>
            <w:r w:rsidRPr="005D2969">
              <w:rPr>
                <w:sz w:val="20"/>
                <w:szCs w:val="20"/>
              </w:rPr>
              <w:t xml:space="preserve">Umowa o pracę </w:t>
            </w:r>
          </w:p>
        </w:tc>
      </w:tr>
      <w:tr w:rsidR="00A402E9" w:rsidRPr="005D2969" w:rsidTr="00C02F39">
        <w:trPr>
          <w:trHeight w:val="454"/>
        </w:trPr>
        <w:tc>
          <w:tcPr>
            <w:tcW w:w="1668" w:type="dxa"/>
            <w:vAlign w:val="center"/>
          </w:tcPr>
          <w:p w:rsidR="00A402E9" w:rsidRPr="005D2969" w:rsidRDefault="00A402E9" w:rsidP="003177DA">
            <w:pPr>
              <w:pStyle w:val="Default"/>
              <w:rPr>
                <w:b/>
                <w:bCs/>
              </w:rPr>
            </w:pPr>
            <w:r w:rsidRPr="005D2969">
              <w:rPr>
                <w:b/>
                <w:bCs/>
              </w:rPr>
              <w:t>Wymiar zatrudnienia</w:t>
            </w:r>
          </w:p>
        </w:tc>
        <w:tc>
          <w:tcPr>
            <w:tcW w:w="7544" w:type="dxa"/>
            <w:vAlign w:val="center"/>
          </w:tcPr>
          <w:p w:rsidR="00A402E9" w:rsidRPr="005D2969" w:rsidRDefault="00A402E9" w:rsidP="003177DA">
            <w:pPr>
              <w:pStyle w:val="Default"/>
              <w:rPr>
                <w:sz w:val="20"/>
                <w:szCs w:val="20"/>
              </w:rPr>
            </w:pPr>
            <w:r w:rsidRPr="005D2969">
              <w:rPr>
                <w:sz w:val="20"/>
                <w:szCs w:val="20"/>
              </w:rPr>
              <w:t>Pełny etat</w:t>
            </w:r>
          </w:p>
        </w:tc>
      </w:tr>
      <w:tr w:rsidR="003F71B7" w:rsidRPr="005D2969" w:rsidTr="00C02F39">
        <w:trPr>
          <w:trHeight w:val="454"/>
        </w:trPr>
        <w:tc>
          <w:tcPr>
            <w:tcW w:w="1668" w:type="dxa"/>
            <w:vAlign w:val="center"/>
          </w:tcPr>
          <w:p w:rsidR="003F71B7" w:rsidRPr="005D2969" w:rsidRDefault="003F71B7" w:rsidP="003177DA">
            <w:pPr>
              <w:pStyle w:val="Default"/>
              <w:rPr>
                <w:b/>
                <w:bCs/>
              </w:rPr>
            </w:pPr>
            <w:r>
              <w:rPr>
                <w:b/>
                <w:bCs/>
              </w:rPr>
              <w:t>Miejsce pracy</w:t>
            </w:r>
          </w:p>
        </w:tc>
        <w:tc>
          <w:tcPr>
            <w:tcW w:w="7544" w:type="dxa"/>
            <w:vAlign w:val="center"/>
          </w:tcPr>
          <w:p w:rsidR="00126E98" w:rsidRPr="000D6AE9" w:rsidRDefault="00126E98" w:rsidP="00126E98">
            <w:pPr>
              <w:pStyle w:val="Default"/>
            </w:pPr>
            <w:r w:rsidRPr="008E0623">
              <w:rPr>
                <w:sz w:val="22"/>
                <w:szCs w:val="22"/>
              </w:rPr>
              <w:t>Przedszkole w Zabłociu</w:t>
            </w:r>
            <w:r>
              <w:rPr>
                <w:sz w:val="20"/>
                <w:szCs w:val="20"/>
              </w:rPr>
              <w:t xml:space="preserve">, </w:t>
            </w:r>
            <w:r w:rsidRPr="000D6AE9">
              <w:t>Zespół Szkolno-Przedszkolny w Zabłociu</w:t>
            </w:r>
          </w:p>
          <w:p w:rsidR="00126E98" w:rsidRPr="00B46AB9" w:rsidRDefault="00B36498" w:rsidP="00126E98">
            <w:pPr>
              <w:pStyle w:val="Default"/>
              <w:rPr>
                <w:sz w:val="22"/>
                <w:szCs w:val="22"/>
              </w:rPr>
            </w:pPr>
            <w:r>
              <w:rPr>
                <w:sz w:val="22"/>
                <w:szCs w:val="22"/>
              </w:rPr>
              <w:t>ul. Bielska 2</w:t>
            </w:r>
            <w:bookmarkStart w:id="0" w:name="_GoBack"/>
            <w:bookmarkEnd w:id="0"/>
            <w:r w:rsidR="00126E98">
              <w:rPr>
                <w:sz w:val="22"/>
                <w:szCs w:val="22"/>
              </w:rPr>
              <w:t>6, Zabłocie, 43-246 Strumień</w:t>
            </w:r>
          </w:p>
          <w:p w:rsidR="003F71B7" w:rsidRPr="005D2969" w:rsidRDefault="003F71B7" w:rsidP="003177DA">
            <w:pPr>
              <w:pStyle w:val="Default"/>
              <w:rPr>
                <w:sz w:val="20"/>
                <w:szCs w:val="20"/>
              </w:rPr>
            </w:pPr>
          </w:p>
        </w:tc>
      </w:tr>
      <w:tr w:rsidR="00A402E9" w:rsidRPr="005D2969" w:rsidTr="00C02F39">
        <w:trPr>
          <w:trHeight w:val="454"/>
        </w:trPr>
        <w:tc>
          <w:tcPr>
            <w:tcW w:w="9212" w:type="dxa"/>
            <w:gridSpan w:val="2"/>
            <w:vAlign w:val="center"/>
          </w:tcPr>
          <w:p w:rsidR="00A402E9" w:rsidRPr="005D2969" w:rsidRDefault="00A402E9" w:rsidP="003177DA">
            <w:pPr>
              <w:pStyle w:val="Default"/>
              <w:jc w:val="center"/>
            </w:pPr>
            <w:r w:rsidRPr="005D2969">
              <w:rPr>
                <w:b/>
                <w:bCs/>
              </w:rPr>
              <w:t>Do składania ofert może przystąpić kandydat, który spełnia następujące wymagania</w:t>
            </w:r>
          </w:p>
        </w:tc>
      </w:tr>
      <w:tr w:rsidR="00A402E9" w:rsidRPr="005D2969" w:rsidTr="00C02F39">
        <w:tc>
          <w:tcPr>
            <w:tcW w:w="1668" w:type="dxa"/>
          </w:tcPr>
          <w:p w:rsidR="00A402E9" w:rsidRPr="005D2969" w:rsidRDefault="00A402E9" w:rsidP="003177DA">
            <w:pPr>
              <w:pStyle w:val="Default"/>
              <w:spacing w:after="27"/>
            </w:pPr>
            <w:r w:rsidRPr="005D2969">
              <w:rPr>
                <w:b/>
                <w:bCs/>
              </w:rPr>
              <w:t>Niezbędne</w:t>
            </w:r>
          </w:p>
          <w:p w:rsidR="00A402E9" w:rsidRPr="005D2969" w:rsidRDefault="00A402E9" w:rsidP="003177DA">
            <w:pPr>
              <w:jc w:val="left"/>
              <w:rPr>
                <w:rFonts w:ascii="Times New Roman" w:eastAsia="Times New Roman" w:hAnsi="Times New Roman" w:cs="Times New Roman"/>
                <w:sz w:val="24"/>
                <w:szCs w:val="24"/>
                <w:lang w:eastAsia="pl-PL"/>
              </w:rPr>
            </w:pPr>
          </w:p>
        </w:tc>
        <w:tc>
          <w:tcPr>
            <w:tcW w:w="7544" w:type="dxa"/>
          </w:tcPr>
          <w:p w:rsidR="00A402E9" w:rsidRPr="008E0623" w:rsidRDefault="009D41B3" w:rsidP="008E0623">
            <w:pPr>
              <w:pStyle w:val="NormalnyWeb"/>
              <w:numPr>
                <w:ilvl w:val="0"/>
                <w:numId w:val="1"/>
              </w:numPr>
              <w:spacing w:before="0" w:beforeAutospacing="0" w:after="0" w:afterAutospacing="0"/>
              <w:jc w:val="both"/>
              <w:rPr>
                <w:sz w:val="20"/>
                <w:szCs w:val="20"/>
              </w:rPr>
            </w:pPr>
            <w:r w:rsidRPr="005D2969">
              <w:rPr>
                <w:sz w:val="20"/>
                <w:szCs w:val="20"/>
              </w:rPr>
              <w:t xml:space="preserve">Wykształcenie </w:t>
            </w:r>
            <w:r w:rsidR="008E0623">
              <w:rPr>
                <w:sz w:val="20"/>
                <w:szCs w:val="20"/>
              </w:rPr>
              <w:t>zasadnicze.</w:t>
            </w:r>
          </w:p>
          <w:p w:rsidR="009D41B3" w:rsidRPr="005D2969" w:rsidRDefault="009D41B3" w:rsidP="003177DA">
            <w:pPr>
              <w:pStyle w:val="NormalnyWeb"/>
              <w:numPr>
                <w:ilvl w:val="0"/>
                <w:numId w:val="1"/>
              </w:numPr>
              <w:spacing w:before="0" w:beforeAutospacing="0" w:after="0" w:afterAutospacing="0"/>
              <w:jc w:val="both"/>
              <w:rPr>
                <w:sz w:val="20"/>
                <w:szCs w:val="20"/>
              </w:rPr>
            </w:pPr>
            <w:r w:rsidRPr="005D2969">
              <w:rPr>
                <w:sz w:val="20"/>
                <w:szCs w:val="20"/>
              </w:rPr>
              <w:t>Aktualna książeczka zdrowia.</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Posiada pełną zdolność do czynności prawnych oraz korzysta</w:t>
            </w:r>
            <w:r w:rsidRPr="005D2969">
              <w:rPr>
                <w:sz w:val="20"/>
                <w:szCs w:val="20"/>
              </w:rPr>
              <w:br/>
              <w:t>z pełni praw publicznych. </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Nie był karany za przestępstwo popełnione umyślnie oraz nie toczy się przeciwko niemu postępowanie karne.</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color w:val="000000"/>
                <w:sz w:val="20"/>
                <w:szCs w:val="20"/>
              </w:rPr>
              <w:t>Nie był prawomocnie ukarany karą dyscyplinarną, o której mowa w art. 76 ust. 1 ustawy z dnia 26 stycznia 1982 r. – Karta Nauczyciela (Dz.U. z 2018 r. poz. 967</w:t>
            </w:r>
            <w:r w:rsidRPr="005D2969">
              <w:rPr>
                <w:color w:val="000000"/>
                <w:sz w:val="20"/>
                <w:szCs w:val="20"/>
              </w:rPr>
              <w:br/>
              <w:t xml:space="preserve">i 2245 oraz z 2019 r. poz. 730 i 1287), oraz nie toczy się przeciwko niemu postępowanie dyscyplinarne. </w:t>
            </w:r>
          </w:p>
          <w:p w:rsidR="00A402E9" w:rsidRPr="005D2969" w:rsidRDefault="00A402E9" w:rsidP="003177DA">
            <w:pPr>
              <w:pStyle w:val="NormalnyWeb"/>
              <w:numPr>
                <w:ilvl w:val="0"/>
                <w:numId w:val="1"/>
              </w:numPr>
              <w:spacing w:before="0" w:beforeAutospacing="0" w:after="0" w:afterAutospacing="0"/>
              <w:jc w:val="both"/>
              <w:rPr>
                <w:sz w:val="20"/>
                <w:szCs w:val="20"/>
              </w:rPr>
            </w:pPr>
            <w:r w:rsidRPr="005D2969">
              <w:rPr>
                <w:sz w:val="20"/>
                <w:szCs w:val="20"/>
              </w:rPr>
              <w:t>N</w:t>
            </w:r>
            <w:r w:rsidRPr="005D2969">
              <w:rPr>
                <w:color w:val="000000"/>
                <w:sz w:val="20"/>
                <w:szCs w:val="20"/>
              </w:rPr>
              <w:t>ie toczy się przeciwko niemu postępowanie o przestępstwo ścigane</w:t>
            </w:r>
            <w:r w:rsidRPr="005D2969">
              <w:rPr>
                <w:color w:val="000000"/>
                <w:sz w:val="20"/>
                <w:szCs w:val="20"/>
              </w:rPr>
              <w:br/>
              <w:t>z oskarżenia publicznego.</w:t>
            </w:r>
          </w:p>
          <w:p w:rsidR="00A402E9" w:rsidRPr="005D2969" w:rsidRDefault="00A402E9" w:rsidP="003177DA">
            <w:pPr>
              <w:pStyle w:val="NormalnyWeb"/>
              <w:numPr>
                <w:ilvl w:val="0"/>
                <w:numId w:val="1"/>
              </w:numPr>
              <w:spacing w:before="0" w:beforeAutospacing="0" w:after="278" w:afterAutospacing="0"/>
              <w:jc w:val="both"/>
              <w:rPr>
                <w:sz w:val="20"/>
                <w:szCs w:val="20"/>
              </w:rPr>
            </w:pPr>
            <w:r w:rsidRPr="005D2969">
              <w:rPr>
                <w:sz w:val="20"/>
                <w:szCs w:val="20"/>
              </w:rPr>
              <w:t>Spełnia warunki zdrowotne niezbędne do wykonywania zawod</w:t>
            </w:r>
            <w:r w:rsidR="009D41B3" w:rsidRPr="005D2969">
              <w:rPr>
                <w:sz w:val="20"/>
                <w:szCs w:val="20"/>
              </w:rPr>
              <w:t>u</w:t>
            </w:r>
            <w:r w:rsidRPr="005D2969">
              <w:rPr>
                <w:sz w:val="20"/>
                <w:szCs w:val="20"/>
              </w:rPr>
              <w:t>. </w:t>
            </w:r>
          </w:p>
        </w:tc>
      </w:tr>
      <w:tr w:rsidR="00BA62C5" w:rsidRPr="005D2969" w:rsidTr="00C02F39">
        <w:tc>
          <w:tcPr>
            <w:tcW w:w="1668" w:type="dxa"/>
          </w:tcPr>
          <w:p w:rsidR="00BA62C5" w:rsidRPr="005D2969" w:rsidRDefault="00BA62C5" w:rsidP="003177DA">
            <w:pPr>
              <w:pStyle w:val="Default"/>
              <w:spacing w:after="27"/>
              <w:rPr>
                <w:b/>
                <w:bCs/>
              </w:rPr>
            </w:pPr>
            <w:r>
              <w:rPr>
                <w:b/>
                <w:bCs/>
              </w:rPr>
              <w:t>Dodatkowe</w:t>
            </w:r>
          </w:p>
        </w:tc>
        <w:tc>
          <w:tcPr>
            <w:tcW w:w="7544" w:type="dxa"/>
          </w:tcPr>
          <w:p w:rsidR="00BA62C5" w:rsidRDefault="00BA62C5" w:rsidP="00BA62C5">
            <w:pPr>
              <w:pStyle w:val="NormalnyWeb"/>
              <w:numPr>
                <w:ilvl w:val="0"/>
                <w:numId w:val="19"/>
              </w:numPr>
              <w:spacing w:before="0" w:beforeAutospacing="0" w:after="0" w:afterAutospacing="0"/>
              <w:jc w:val="both"/>
              <w:rPr>
                <w:sz w:val="20"/>
                <w:szCs w:val="20"/>
              </w:rPr>
            </w:pPr>
            <w:r w:rsidRPr="005D2969">
              <w:rPr>
                <w:sz w:val="20"/>
                <w:szCs w:val="20"/>
              </w:rPr>
              <w:t xml:space="preserve">Wykształcenie </w:t>
            </w:r>
            <w:r>
              <w:rPr>
                <w:sz w:val="20"/>
                <w:szCs w:val="20"/>
              </w:rPr>
              <w:t>średnie gastronomiczne</w:t>
            </w:r>
            <w:r w:rsidR="008E0623">
              <w:rPr>
                <w:sz w:val="20"/>
                <w:szCs w:val="20"/>
              </w:rPr>
              <w:t>.</w:t>
            </w:r>
          </w:p>
          <w:p w:rsidR="00BA62C5" w:rsidRPr="00BA62C5" w:rsidRDefault="00BA62C5" w:rsidP="00BA62C5">
            <w:pPr>
              <w:pStyle w:val="NormalnyWeb"/>
              <w:numPr>
                <w:ilvl w:val="0"/>
                <w:numId w:val="19"/>
              </w:numPr>
              <w:spacing w:before="0" w:beforeAutospacing="0" w:after="0" w:afterAutospacing="0"/>
              <w:jc w:val="both"/>
              <w:rPr>
                <w:sz w:val="20"/>
                <w:szCs w:val="20"/>
              </w:rPr>
            </w:pPr>
            <w:r>
              <w:rPr>
                <w:sz w:val="20"/>
                <w:szCs w:val="20"/>
              </w:rPr>
              <w:t>Udokumentowane doświadczenie w zawodzie</w:t>
            </w:r>
            <w:r w:rsidR="008E0623">
              <w:rPr>
                <w:sz w:val="20"/>
                <w:szCs w:val="20"/>
              </w:rPr>
              <w:t>.</w:t>
            </w:r>
          </w:p>
        </w:tc>
      </w:tr>
      <w:tr w:rsidR="00A402E9" w:rsidRPr="005D2969" w:rsidTr="00C02F39">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Umiejętności</w:t>
            </w:r>
          </w:p>
        </w:tc>
        <w:tc>
          <w:tcPr>
            <w:tcW w:w="7544" w:type="dxa"/>
          </w:tcPr>
          <w:p w:rsidR="00A402E9" w:rsidRPr="005D2969" w:rsidRDefault="00A402E9" w:rsidP="003177DA">
            <w:pPr>
              <w:pStyle w:val="NormalnyWeb"/>
              <w:numPr>
                <w:ilvl w:val="3"/>
                <w:numId w:val="7"/>
              </w:numPr>
              <w:spacing w:before="0" w:beforeAutospacing="0" w:after="0" w:afterAutospacing="0"/>
              <w:ind w:left="601"/>
              <w:rPr>
                <w:sz w:val="20"/>
                <w:szCs w:val="20"/>
              </w:rPr>
            </w:pPr>
            <w:r w:rsidRPr="005D2969">
              <w:rPr>
                <w:sz w:val="20"/>
                <w:szCs w:val="20"/>
              </w:rPr>
              <w:t>odpowiedzialność,</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poczucie estetyki,</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życzliwość, dbałość o dobrą atmosferę i komunikację,</w:t>
            </w:r>
          </w:p>
          <w:p w:rsidR="00A402E9"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podzielność uwagi</w:t>
            </w:r>
            <w:r w:rsidR="00A402E9" w:rsidRPr="005D2969">
              <w:rPr>
                <w:sz w:val="20"/>
                <w:szCs w:val="20"/>
              </w:rPr>
              <w:t>,</w:t>
            </w:r>
          </w:p>
          <w:p w:rsidR="009D41B3"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dokładność,</w:t>
            </w:r>
          </w:p>
          <w:p w:rsidR="009D41B3" w:rsidRPr="005D2969" w:rsidRDefault="009D41B3" w:rsidP="003177DA">
            <w:pPr>
              <w:pStyle w:val="NormalnyWeb"/>
              <w:numPr>
                <w:ilvl w:val="0"/>
                <w:numId w:val="7"/>
              </w:numPr>
              <w:spacing w:before="0" w:beforeAutospacing="0" w:after="0" w:afterAutospacing="0"/>
              <w:jc w:val="both"/>
              <w:rPr>
                <w:sz w:val="20"/>
                <w:szCs w:val="20"/>
              </w:rPr>
            </w:pPr>
            <w:r w:rsidRPr="005D2969">
              <w:rPr>
                <w:sz w:val="20"/>
                <w:szCs w:val="20"/>
              </w:rPr>
              <w:t>samodzielność,</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komunikatywność i umiejętność pracy w grupie,</w:t>
            </w:r>
          </w:p>
          <w:p w:rsidR="00A402E9" w:rsidRPr="005D296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wysoka kultura osobista,</w:t>
            </w:r>
          </w:p>
          <w:p w:rsidR="00A402E9" w:rsidRDefault="00A402E9" w:rsidP="003177DA">
            <w:pPr>
              <w:pStyle w:val="NormalnyWeb"/>
              <w:numPr>
                <w:ilvl w:val="0"/>
                <w:numId w:val="7"/>
              </w:numPr>
              <w:spacing w:before="0" w:beforeAutospacing="0" w:after="0" w:afterAutospacing="0"/>
              <w:jc w:val="both"/>
              <w:rPr>
                <w:sz w:val="20"/>
                <w:szCs w:val="20"/>
              </w:rPr>
            </w:pPr>
            <w:r w:rsidRPr="005D2969">
              <w:rPr>
                <w:sz w:val="20"/>
                <w:szCs w:val="20"/>
              </w:rPr>
              <w:t>przestrzeganie zasad moralnych</w:t>
            </w:r>
            <w:r w:rsidR="00EF37C7">
              <w:rPr>
                <w:sz w:val="20"/>
                <w:szCs w:val="20"/>
              </w:rPr>
              <w:t>,</w:t>
            </w:r>
          </w:p>
          <w:p w:rsidR="00EF37C7" w:rsidRPr="005D2969" w:rsidRDefault="00EF37C7" w:rsidP="003177DA">
            <w:pPr>
              <w:pStyle w:val="NormalnyWeb"/>
              <w:numPr>
                <w:ilvl w:val="0"/>
                <w:numId w:val="7"/>
              </w:numPr>
              <w:spacing w:before="0" w:beforeAutospacing="0" w:after="0" w:afterAutospacing="0"/>
              <w:jc w:val="both"/>
              <w:rPr>
                <w:sz w:val="20"/>
                <w:szCs w:val="20"/>
              </w:rPr>
            </w:pPr>
            <w:r>
              <w:rPr>
                <w:sz w:val="20"/>
                <w:szCs w:val="20"/>
              </w:rPr>
              <w:t>punktualność</w:t>
            </w:r>
          </w:p>
          <w:p w:rsidR="00A402E9" w:rsidRPr="005D2969" w:rsidRDefault="00A402E9" w:rsidP="003177DA">
            <w:pPr>
              <w:pStyle w:val="NormalnyWeb"/>
              <w:spacing w:before="0" w:beforeAutospacing="0" w:after="0" w:afterAutospacing="0"/>
              <w:jc w:val="both"/>
              <w:rPr>
                <w:sz w:val="20"/>
                <w:szCs w:val="20"/>
              </w:rPr>
            </w:pPr>
          </w:p>
        </w:tc>
      </w:tr>
      <w:tr w:rsidR="00A402E9" w:rsidRPr="005D2969" w:rsidTr="00C02F39">
        <w:tc>
          <w:tcPr>
            <w:tcW w:w="1668" w:type="dxa"/>
          </w:tcPr>
          <w:p w:rsidR="00A402E9" w:rsidRPr="005D2969" w:rsidRDefault="00A402E9" w:rsidP="003177DA">
            <w:pPr>
              <w:jc w:val="left"/>
              <w:rPr>
                <w:rFonts w:ascii="Times New Roman" w:eastAsia="Times New Roman" w:hAnsi="Times New Roman" w:cs="Times New Roman"/>
                <w:b/>
                <w:sz w:val="24"/>
                <w:szCs w:val="24"/>
                <w:lang w:eastAsia="pl-PL"/>
              </w:rPr>
            </w:pPr>
            <w:r w:rsidRPr="005D2969">
              <w:rPr>
                <w:rFonts w:ascii="Times New Roman" w:eastAsia="Times New Roman" w:hAnsi="Times New Roman" w:cs="Times New Roman"/>
                <w:b/>
                <w:sz w:val="24"/>
                <w:szCs w:val="24"/>
                <w:lang w:eastAsia="pl-PL"/>
              </w:rPr>
              <w:t>Zakres obowiązków</w:t>
            </w:r>
          </w:p>
        </w:tc>
        <w:tc>
          <w:tcPr>
            <w:tcW w:w="7544" w:type="dxa"/>
          </w:tcPr>
          <w:p w:rsidR="0066285E" w:rsidRPr="005D2969" w:rsidRDefault="0066285E" w:rsidP="00D04A15">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SPECJALISTYCZNE:</w:t>
            </w:r>
          </w:p>
          <w:p w:rsidR="003A259F" w:rsidRPr="005D2969" w:rsidRDefault="003A259F" w:rsidP="003A259F">
            <w:pPr>
              <w:ind w:left="360"/>
              <w:jc w:val="left"/>
              <w:rPr>
                <w:rFonts w:ascii="Times New Roman" w:hAnsi="Times New Roman" w:cs="Times New Roman"/>
                <w:sz w:val="20"/>
                <w:szCs w:val="20"/>
              </w:rPr>
            </w:pPr>
          </w:p>
          <w:p w:rsidR="00BA62C5" w:rsidRPr="00EF37C7" w:rsidRDefault="00BA62C5" w:rsidP="00EF37C7">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t>Przestrzeganie zasad BHP oraz właściwe wykorzystanie sprzętu kuchennego.</w:t>
            </w:r>
          </w:p>
          <w:p w:rsidR="00BA62C5" w:rsidRDefault="004A5A18"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Realizowanie budżetu przeznaczonego na żywienie w Zespole.</w:t>
            </w:r>
          </w:p>
          <w:p w:rsidR="00BA62C5" w:rsidRDefault="00BA62C5"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Ocena jakości dostarczanych produktów.</w:t>
            </w:r>
          </w:p>
          <w:p w:rsidR="00BA62C5" w:rsidRPr="0093426A" w:rsidRDefault="00BA62C5" w:rsidP="004A5A18">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t xml:space="preserve"> </w:t>
            </w:r>
            <w:r w:rsidR="00EF37C7">
              <w:rPr>
                <w:rFonts w:ascii="Times New Roman" w:hAnsi="Times New Roman" w:cs="Times New Roman"/>
                <w:sz w:val="20"/>
                <w:szCs w:val="20"/>
              </w:rPr>
              <w:t>P</w:t>
            </w:r>
            <w:r w:rsidRPr="0093426A">
              <w:rPr>
                <w:rFonts w:ascii="Times New Roman" w:hAnsi="Times New Roman" w:cs="Times New Roman"/>
                <w:sz w:val="20"/>
                <w:szCs w:val="20"/>
              </w:rPr>
              <w:t>rzygotowywani</w:t>
            </w:r>
            <w:r>
              <w:rPr>
                <w:rFonts w:ascii="Times New Roman" w:hAnsi="Times New Roman" w:cs="Times New Roman"/>
                <w:sz w:val="20"/>
                <w:szCs w:val="20"/>
              </w:rPr>
              <w:t>e i porcjowanie</w:t>
            </w:r>
            <w:r w:rsidRPr="0093426A">
              <w:rPr>
                <w:rFonts w:ascii="Times New Roman" w:hAnsi="Times New Roman" w:cs="Times New Roman"/>
                <w:sz w:val="20"/>
                <w:szCs w:val="20"/>
              </w:rPr>
              <w:t xml:space="preserve"> posiłków</w:t>
            </w:r>
            <w:r>
              <w:rPr>
                <w:rFonts w:ascii="Times New Roman" w:hAnsi="Times New Roman" w:cs="Times New Roman"/>
                <w:sz w:val="20"/>
                <w:szCs w:val="20"/>
              </w:rPr>
              <w:t xml:space="preserve"> zgodne z jadłospisem oraz </w:t>
            </w:r>
            <w:r w:rsidRPr="0093426A">
              <w:rPr>
                <w:rFonts w:ascii="Times New Roman" w:hAnsi="Times New Roman" w:cs="Times New Roman"/>
                <w:sz w:val="20"/>
                <w:szCs w:val="20"/>
              </w:rPr>
              <w:t>z wymogami racjonalnego żywienia</w:t>
            </w:r>
          </w:p>
          <w:p w:rsidR="00BA62C5" w:rsidRPr="0093426A" w:rsidRDefault="00BA62C5"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D</w:t>
            </w:r>
            <w:r w:rsidRPr="0093426A">
              <w:rPr>
                <w:rFonts w:ascii="Times New Roman" w:hAnsi="Times New Roman" w:cs="Times New Roman"/>
                <w:sz w:val="20"/>
                <w:szCs w:val="20"/>
              </w:rPr>
              <w:t>bałość o najwyższą jakość, smak i estetykę wydawanych posiłków</w:t>
            </w:r>
            <w:r>
              <w:rPr>
                <w:rFonts w:ascii="Times New Roman" w:hAnsi="Times New Roman" w:cs="Times New Roman"/>
                <w:sz w:val="20"/>
                <w:szCs w:val="20"/>
              </w:rPr>
              <w:t xml:space="preserve"> oraz </w:t>
            </w:r>
            <w:r w:rsidRPr="0093426A">
              <w:rPr>
                <w:rFonts w:ascii="Times New Roman" w:hAnsi="Times New Roman" w:cs="Times New Roman"/>
                <w:sz w:val="20"/>
                <w:szCs w:val="20"/>
              </w:rPr>
              <w:t>zgodność kaloryczną przygotowywanych posiłków z ich zaplanowana wartością,</w:t>
            </w:r>
          </w:p>
          <w:p w:rsidR="00BA62C5" w:rsidRPr="0093426A" w:rsidRDefault="00BA62C5" w:rsidP="004A5A18">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t>Pobieranie produktów spożywczych z magazynu żywnościowego w ilościach przewidzianych recepturą</w:t>
            </w:r>
          </w:p>
          <w:p w:rsidR="00BA62C5" w:rsidRPr="0093426A" w:rsidRDefault="00BA62C5" w:rsidP="004A5A18">
            <w:pPr>
              <w:numPr>
                <w:ilvl w:val="0"/>
                <w:numId w:val="16"/>
              </w:numPr>
              <w:ind w:left="351"/>
              <w:rPr>
                <w:rFonts w:ascii="Times New Roman" w:hAnsi="Times New Roman" w:cs="Times New Roman"/>
                <w:sz w:val="20"/>
                <w:szCs w:val="20"/>
              </w:rPr>
            </w:pPr>
            <w:r>
              <w:rPr>
                <w:rFonts w:ascii="Times New Roman" w:hAnsi="Times New Roman" w:cs="Times New Roman"/>
                <w:sz w:val="20"/>
                <w:szCs w:val="20"/>
              </w:rPr>
              <w:t>K</w:t>
            </w:r>
            <w:r w:rsidRPr="0093426A">
              <w:rPr>
                <w:rFonts w:ascii="Times New Roman" w:hAnsi="Times New Roman" w:cs="Times New Roman"/>
                <w:sz w:val="20"/>
                <w:szCs w:val="20"/>
              </w:rPr>
              <w:t>witowanie odbioru posiłków w raportach żywieniowych.</w:t>
            </w:r>
          </w:p>
          <w:p w:rsidR="00BA62C5" w:rsidRPr="00D20FFD" w:rsidRDefault="00BA62C5" w:rsidP="004A5A18">
            <w:pPr>
              <w:numPr>
                <w:ilvl w:val="0"/>
                <w:numId w:val="16"/>
              </w:numPr>
              <w:ind w:left="351"/>
              <w:rPr>
                <w:rFonts w:ascii="Times New Roman" w:hAnsi="Times New Roman" w:cs="Times New Roman"/>
                <w:sz w:val="20"/>
                <w:szCs w:val="20"/>
              </w:rPr>
            </w:pPr>
            <w:r w:rsidRPr="00D20FFD">
              <w:rPr>
                <w:rFonts w:ascii="Times New Roman" w:hAnsi="Times New Roman" w:cs="Times New Roman"/>
                <w:sz w:val="20"/>
                <w:szCs w:val="20"/>
              </w:rPr>
              <w:t xml:space="preserve">Dbałość o utrzymanie porządku, przestrzeganie higieny osobistej oraz </w:t>
            </w:r>
            <w:r>
              <w:rPr>
                <w:rFonts w:ascii="Times New Roman" w:hAnsi="Times New Roman" w:cs="Times New Roman"/>
                <w:sz w:val="20"/>
                <w:szCs w:val="20"/>
              </w:rPr>
              <w:t>d</w:t>
            </w:r>
            <w:r w:rsidRPr="00D20FFD">
              <w:rPr>
                <w:rFonts w:ascii="Times New Roman" w:hAnsi="Times New Roman" w:cs="Times New Roman"/>
                <w:sz w:val="20"/>
                <w:szCs w:val="20"/>
              </w:rPr>
              <w:t>bałość o czystość pomieszczeń kuchennych</w:t>
            </w:r>
            <w:r>
              <w:rPr>
                <w:rFonts w:ascii="Times New Roman" w:hAnsi="Times New Roman" w:cs="Times New Roman"/>
                <w:sz w:val="20"/>
                <w:szCs w:val="20"/>
              </w:rPr>
              <w:t xml:space="preserve"> i</w:t>
            </w:r>
            <w:r w:rsidRPr="00D20FFD">
              <w:rPr>
                <w:rFonts w:ascii="Times New Roman" w:hAnsi="Times New Roman" w:cs="Times New Roman"/>
                <w:sz w:val="20"/>
                <w:szCs w:val="20"/>
              </w:rPr>
              <w:t xml:space="preserve"> utrzymywanie we właściwym stanie powierzonego sprzętu kuchennego.</w:t>
            </w:r>
          </w:p>
          <w:p w:rsidR="00BA62C5" w:rsidRPr="0093426A" w:rsidRDefault="00BA62C5" w:rsidP="004A5A18">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lastRenderedPageBreak/>
              <w:t>Niezw</w:t>
            </w:r>
            <w:r>
              <w:rPr>
                <w:rFonts w:ascii="Times New Roman" w:hAnsi="Times New Roman" w:cs="Times New Roman"/>
                <w:sz w:val="20"/>
                <w:szCs w:val="20"/>
              </w:rPr>
              <w:t>ł</w:t>
            </w:r>
            <w:r w:rsidRPr="0093426A">
              <w:rPr>
                <w:rFonts w:ascii="Times New Roman" w:hAnsi="Times New Roman" w:cs="Times New Roman"/>
                <w:sz w:val="20"/>
                <w:szCs w:val="20"/>
              </w:rPr>
              <w:t>oczne informowanie przełożonego o powstałych usterkach oraz wszelkich nieprawidłowościach stanowiących zagrożenie zdrowia lub życia.</w:t>
            </w:r>
          </w:p>
          <w:p w:rsidR="00BA62C5" w:rsidRPr="004A5A18" w:rsidRDefault="00BA62C5" w:rsidP="004A5A18">
            <w:pPr>
              <w:numPr>
                <w:ilvl w:val="0"/>
                <w:numId w:val="16"/>
              </w:numPr>
              <w:ind w:left="351"/>
              <w:rPr>
                <w:rFonts w:ascii="Times New Roman" w:hAnsi="Times New Roman" w:cs="Times New Roman"/>
                <w:sz w:val="20"/>
                <w:szCs w:val="20"/>
              </w:rPr>
            </w:pPr>
            <w:r w:rsidRPr="0093426A">
              <w:rPr>
                <w:rFonts w:ascii="Times New Roman" w:hAnsi="Times New Roman" w:cs="Times New Roman"/>
                <w:sz w:val="20"/>
                <w:szCs w:val="20"/>
              </w:rPr>
              <w:t>Stosowanie norm i zasad zawartych w księgach HACCP</w:t>
            </w:r>
          </w:p>
          <w:p w:rsidR="00B86B94" w:rsidRPr="005D2969" w:rsidRDefault="00B86B94" w:rsidP="004A5A18">
            <w:pPr>
              <w:ind w:left="360"/>
              <w:rPr>
                <w:rFonts w:ascii="Times New Roman" w:hAnsi="Times New Roman" w:cs="Times New Roman"/>
                <w:sz w:val="20"/>
                <w:szCs w:val="20"/>
              </w:rPr>
            </w:pPr>
            <w:r w:rsidRPr="005D2969">
              <w:rPr>
                <w:rFonts w:ascii="Calibri" w:eastAsia="Times New Roman" w:hAnsi="Calibri" w:cs="Calibri"/>
                <w:sz w:val="24"/>
                <w:szCs w:val="24"/>
                <w:lang w:eastAsia="pl-PL"/>
              </w:rPr>
              <w:tab/>
            </w:r>
          </w:p>
          <w:p w:rsidR="0066285E" w:rsidRPr="005D2969" w:rsidRDefault="0066285E" w:rsidP="004A5A18">
            <w:pPr>
              <w:rPr>
                <w:rFonts w:ascii="Times New Roman" w:eastAsia="Times New Roman" w:hAnsi="Times New Roman" w:cs="Times New Roman"/>
                <w:b/>
                <w:sz w:val="20"/>
                <w:szCs w:val="20"/>
                <w:lang w:eastAsia="pl-PL"/>
              </w:rPr>
            </w:pPr>
            <w:r w:rsidRPr="005D2969">
              <w:rPr>
                <w:rFonts w:ascii="Times New Roman" w:eastAsia="Times New Roman" w:hAnsi="Times New Roman" w:cs="Times New Roman"/>
                <w:b/>
                <w:sz w:val="20"/>
                <w:szCs w:val="20"/>
                <w:lang w:eastAsia="pl-PL"/>
              </w:rPr>
              <w:t>OGÓLNE:</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Przestrzeganie ustalonego czasu pracy oraz regulaminu pracy;</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 xml:space="preserve">Dbanie o dobro i dobre imię placówki wewnątrz i na zewnątrz, w </w:t>
            </w:r>
            <w:r>
              <w:rPr>
                <w:rFonts w:ascii="Times New Roman" w:hAnsi="Times New Roman" w:cs="Times New Roman"/>
                <w:sz w:val="20"/>
                <w:szCs w:val="20"/>
              </w:rPr>
              <w:t xml:space="preserve">szczególności </w:t>
            </w:r>
            <w:r w:rsidRPr="005D2969">
              <w:rPr>
                <w:rFonts w:ascii="Times New Roman" w:hAnsi="Times New Roman" w:cs="Times New Roman"/>
                <w:sz w:val="20"/>
                <w:szCs w:val="20"/>
              </w:rPr>
              <w:t>reprezentowanie jej poprzez sumienne wypełnianie obowiązków</w:t>
            </w:r>
            <w:r>
              <w:rPr>
                <w:rFonts w:ascii="Times New Roman" w:hAnsi="Times New Roman" w:cs="Times New Roman"/>
                <w:sz w:val="20"/>
                <w:szCs w:val="20"/>
              </w:rPr>
              <w:t>,</w:t>
            </w:r>
            <w:r w:rsidRPr="005D2969">
              <w:rPr>
                <w:rFonts w:ascii="Times New Roman" w:hAnsi="Times New Roman" w:cs="Times New Roman"/>
                <w:sz w:val="20"/>
                <w:szCs w:val="20"/>
              </w:rPr>
              <w:t xml:space="preserve"> przestrzeganie zasad współżycia społecznego</w:t>
            </w:r>
            <w:r>
              <w:rPr>
                <w:rFonts w:ascii="Times New Roman" w:hAnsi="Times New Roman" w:cs="Times New Roman"/>
                <w:sz w:val="20"/>
                <w:szCs w:val="20"/>
              </w:rPr>
              <w:t>,</w:t>
            </w:r>
            <w:r w:rsidRPr="005D2969">
              <w:rPr>
                <w:rFonts w:ascii="Times New Roman" w:hAnsi="Times New Roman" w:cs="Times New Roman"/>
                <w:sz w:val="20"/>
                <w:szCs w:val="20"/>
              </w:rPr>
              <w:t xml:space="preserve"> okazywanie należnego szacunku </w:t>
            </w:r>
            <w:r>
              <w:rPr>
                <w:rFonts w:ascii="Times New Roman" w:hAnsi="Times New Roman" w:cs="Times New Roman"/>
                <w:sz w:val="20"/>
                <w:szCs w:val="20"/>
              </w:rPr>
              <w:t>i życzliwości dzieciom, rodzicom, opiekunom oraz współpracownikom,</w:t>
            </w:r>
          </w:p>
          <w:p w:rsidR="00C02F39" w:rsidRPr="005D2969" w:rsidRDefault="00C02F39" w:rsidP="004A5A18">
            <w:pPr>
              <w:numPr>
                <w:ilvl w:val="0"/>
                <w:numId w:val="21"/>
              </w:numPr>
              <w:ind w:left="351"/>
              <w:rPr>
                <w:rFonts w:ascii="Times New Roman" w:hAnsi="Times New Roman" w:cs="Times New Roman"/>
                <w:sz w:val="20"/>
                <w:szCs w:val="20"/>
              </w:rPr>
            </w:pPr>
            <w:r>
              <w:rPr>
                <w:rFonts w:ascii="Times New Roman" w:hAnsi="Times New Roman" w:cs="Times New Roman"/>
                <w:sz w:val="20"/>
                <w:szCs w:val="20"/>
              </w:rPr>
              <w:t xml:space="preserve">Uczestnictwo </w:t>
            </w:r>
            <w:r w:rsidRPr="005D2969">
              <w:rPr>
                <w:rFonts w:ascii="Times New Roman" w:hAnsi="Times New Roman" w:cs="Times New Roman"/>
                <w:sz w:val="20"/>
                <w:szCs w:val="20"/>
              </w:rPr>
              <w:t>w szkoleniach i instruktażu z zakresu przepisów bhp i przeciwpożarowych oraz poddawanie się wymaganym egzaminom sprawdzającym;</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Wykonywanie pracy w sposób zgodny z przepisami i zasadami bhp;</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Dbanie o należyty stan urządzeń i sprzętu oraz ład i porządek w miejscu pracy;</w:t>
            </w:r>
          </w:p>
          <w:p w:rsidR="00C02F39" w:rsidRPr="005D2969" w:rsidRDefault="00C02F39" w:rsidP="004A5A18">
            <w:pPr>
              <w:numPr>
                <w:ilvl w:val="0"/>
                <w:numId w:val="21"/>
              </w:numPr>
              <w:ind w:left="351"/>
              <w:rPr>
                <w:rFonts w:ascii="Times New Roman" w:hAnsi="Times New Roman" w:cs="Times New Roman"/>
                <w:sz w:val="20"/>
                <w:szCs w:val="20"/>
              </w:rPr>
            </w:pPr>
            <w:r w:rsidRPr="005D2969">
              <w:rPr>
                <w:rFonts w:ascii="Times New Roman" w:hAnsi="Times New Roman" w:cs="Times New Roman"/>
                <w:sz w:val="20"/>
                <w:szCs w:val="20"/>
              </w:rPr>
              <w:t>Poddawanie się wstępnym, okresowym i kontrolnym badaniom lekarskim;</w:t>
            </w:r>
          </w:p>
          <w:p w:rsidR="00C02F39" w:rsidRPr="005D2969" w:rsidRDefault="00C02F39" w:rsidP="004A5A18">
            <w:pPr>
              <w:numPr>
                <w:ilvl w:val="0"/>
                <w:numId w:val="21"/>
              </w:numPr>
              <w:ind w:left="351"/>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Niezwłoczne zawiadamianie dyrektora, a w razie jego nieobecności wicedyrektora o stwierdzonym na terenie należącym do </w:t>
            </w:r>
            <w:r>
              <w:rPr>
                <w:rFonts w:ascii="Times New Roman" w:hAnsi="Times New Roman" w:cs="Times New Roman"/>
                <w:sz w:val="20"/>
                <w:szCs w:val="20"/>
              </w:rPr>
              <w:t>Zespołu</w:t>
            </w:r>
            <w:r w:rsidRPr="005D2969">
              <w:rPr>
                <w:rFonts w:ascii="Times New Roman" w:hAnsi="Times New Roman" w:cs="Times New Roman"/>
                <w:sz w:val="20"/>
                <w:szCs w:val="20"/>
              </w:rPr>
              <w:t xml:space="preserve"> wypadku albo o zagrożeniu ludzkiego życiu lub zdrowia;</w:t>
            </w:r>
          </w:p>
          <w:p w:rsidR="00C02F39" w:rsidRPr="00611BC4" w:rsidRDefault="00C02F39" w:rsidP="004A5A18">
            <w:pPr>
              <w:numPr>
                <w:ilvl w:val="0"/>
                <w:numId w:val="21"/>
              </w:numPr>
              <w:ind w:left="351"/>
              <w:rPr>
                <w:rFonts w:ascii="Times New Roman" w:eastAsia="Times New Roman" w:hAnsi="Times New Roman" w:cs="Times New Roman"/>
                <w:sz w:val="20"/>
                <w:szCs w:val="20"/>
                <w:lang w:eastAsia="pl-PL"/>
              </w:rPr>
            </w:pPr>
            <w:r w:rsidRPr="005D2969">
              <w:rPr>
                <w:rFonts w:ascii="Times New Roman" w:hAnsi="Times New Roman" w:cs="Times New Roman"/>
                <w:sz w:val="20"/>
                <w:szCs w:val="20"/>
              </w:rPr>
              <w:t xml:space="preserve">Współdziałanie z dyrekcją </w:t>
            </w:r>
            <w:r>
              <w:rPr>
                <w:rFonts w:ascii="Times New Roman" w:hAnsi="Times New Roman" w:cs="Times New Roman"/>
                <w:sz w:val="20"/>
                <w:szCs w:val="20"/>
              </w:rPr>
              <w:t>Zespołu</w:t>
            </w:r>
            <w:r w:rsidRPr="005D2969">
              <w:rPr>
                <w:rFonts w:ascii="Times New Roman" w:hAnsi="Times New Roman" w:cs="Times New Roman"/>
                <w:sz w:val="20"/>
                <w:szCs w:val="20"/>
              </w:rPr>
              <w:t xml:space="preserve"> i nauczycielami w wypełnianiu obowiązków dotyczących bezpieczeństwa </w:t>
            </w:r>
            <w:r w:rsidR="00E82A3B">
              <w:rPr>
                <w:rFonts w:ascii="Times New Roman" w:hAnsi="Times New Roman" w:cs="Times New Roman"/>
                <w:sz w:val="20"/>
                <w:szCs w:val="20"/>
              </w:rPr>
              <w:t>przedszkolaków</w:t>
            </w:r>
            <w:r w:rsidRPr="005D2969">
              <w:rPr>
                <w:rFonts w:ascii="Times New Roman" w:hAnsi="Times New Roman" w:cs="Times New Roman"/>
                <w:sz w:val="20"/>
                <w:szCs w:val="20"/>
              </w:rPr>
              <w:t xml:space="preserve"> i pracowników.</w:t>
            </w:r>
          </w:p>
          <w:p w:rsidR="00C51EDA" w:rsidRPr="005D2969" w:rsidRDefault="00C02F39" w:rsidP="004A5A18">
            <w:pPr>
              <w:numPr>
                <w:ilvl w:val="0"/>
                <w:numId w:val="21"/>
              </w:numPr>
              <w:ind w:left="351"/>
              <w:rPr>
                <w:rFonts w:ascii="Times New Roman" w:eastAsia="Times New Roman" w:hAnsi="Times New Roman" w:cs="Times New Roman"/>
                <w:sz w:val="20"/>
                <w:szCs w:val="20"/>
                <w:lang w:eastAsia="pl-PL"/>
              </w:rPr>
            </w:pPr>
            <w:r>
              <w:rPr>
                <w:rFonts w:ascii="Times New Roman" w:hAnsi="Times New Roman" w:cs="Times New Roman"/>
                <w:sz w:val="20"/>
                <w:szCs w:val="20"/>
              </w:rPr>
              <w:t>Terminowe w</w:t>
            </w:r>
            <w:r w:rsidRPr="005D2969">
              <w:rPr>
                <w:rFonts w:ascii="Times New Roman" w:hAnsi="Times New Roman" w:cs="Times New Roman"/>
                <w:sz w:val="20"/>
                <w:szCs w:val="20"/>
              </w:rPr>
              <w:t xml:space="preserve">ykonywanie innych czynności wynikających z potrzeb </w:t>
            </w:r>
            <w:r>
              <w:rPr>
                <w:rFonts w:ascii="Times New Roman" w:hAnsi="Times New Roman" w:cs="Times New Roman"/>
                <w:sz w:val="20"/>
                <w:szCs w:val="20"/>
              </w:rPr>
              <w:t>Zespołu</w:t>
            </w:r>
            <w:r w:rsidRPr="005D2969">
              <w:rPr>
                <w:rFonts w:ascii="Times New Roman" w:hAnsi="Times New Roman" w:cs="Times New Roman"/>
                <w:sz w:val="20"/>
                <w:szCs w:val="20"/>
              </w:rPr>
              <w:t xml:space="preserve"> i związanych z zajmowanym stanowiskiem</w:t>
            </w:r>
            <w:r>
              <w:rPr>
                <w:rFonts w:ascii="Times New Roman" w:hAnsi="Times New Roman" w:cs="Times New Roman"/>
                <w:sz w:val="20"/>
                <w:szCs w:val="20"/>
              </w:rPr>
              <w:t>,</w:t>
            </w:r>
            <w:r w:rsidRPr="005D2969">
              <w:rPr>
                <w:rFonts w:ascii="Times New Roman" w:hAnsi="Times New Roman" w:cs="Times New Roman"/>
                <w:sz w:val="20"/>
                <w:szCs w:val="20"/>
              </w:rPr>
              <w:t xml:space="preserve"> zleconych przez bezpośredniego przełożonego lub dyrektora Zespołu</w:t>
            </w:r>
            <w:r>
              <w:rPr>
                <w:rFonts w:ascii="Times New Roman" w:hAnsi="Times New Roman" w:cs="Times New Roman"/>
                <w:sz w:val="20"/>
                <w:szCs w:val="20"/>
              </w:rPr>
              <w:t>.</w:t>
            </w:r>
          </w:p>
        </w:tc>
      </w:tr>
      <w:tr w:rsidR="00A402E9" w:rsidRPr="005D2969" w:rsidTr="00C02F39">
        <w:tc>
          <w:tcPr>
            <w:tcW w:w="1668" w:type="dxa"/>
          </w:tcPr>
          <w:p w:rsidR="00A402E9" w:rsidRPr="005D2969" w:rsidRDefault="00A402E9" w:rsidP="003177DA">
            <w:pPr>
              <w:pStyle w:val="Default"/>
              <w:spacing w:after="27"/>
              <w:rPr>
                <w:sz w:val="23"/>
                <w:szCs w:val="23"/>
              </w:rPr>
            </w:pPr>
            <w:r w:rsidRPr="005D2969">
              <w:rPr>
                <w:b/>
                <w:bCs/>
                <w:sz w:val="23"/>
                <w:szCs w:val="23"/>
              </w:rPr>
              <w:lastRenderedPageBreak/>
              <w:t>Wymagane dokumenty:</w:t>
            </w:r>
          </w:p>
          <w:p w:rsidR="00A402E9" w:rsidRPr="005D2969" w:rsidRDefault="00A402E9" w:rsidP="00A402E9">
            <w:pPr>
              <w:pStyle w:val="Default"/>
              <w:numPr>
                <w:ilvl w:val="1"/>
                <w:numId w:val="3"/>
              </w:numPr>
              <w:ind w:left="1800" w:hanging="360"/>
              <w:rPr>
                <w:sz w:val="23"/>
                <w:szCs w:val="23"/>
              </w:rPr>
            </w:pPr>
            <w:r w:rsidRPr="005D2969">
              <w:rPr>
                <w:sz w:val="23"/>
                <w:szCs w:val="23"/>
              </w:rPr>
              <w:t xml:space="preserve">. </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620DCC" w:rsidRPr="00B46AB9" w:rsidRDefault="00620DCC" w:rsidP="00620DCC">
            <w:pPr>
              <w:pStyle w:val="NormalnyWeb"/>
              <w:numPr>
                <w:ilvl w:val="0"/>
                <w:numId w:val="15"/>
              </w:numPr>
              <w:spacing w:before="0" w:beforeAutospacing="0" w:after="0" w:afterAutospacing="0"/>
              <w:jc w:val="both"/>
              <w:rPr>
                <w:sz w:val="20"/>
                <w:szCs w:val="20"/>
              </w:rPr>
            </w:pPr>
            <w:r>
              <w:rPr>
                <w:sz w:val="20"/>
                <w:szCs w:val="20"/>
              </w:rPr>
              <w:t>L</w:t>
            </w:r>
            <w:r w:rsidRPr="00B46AB9">
              <w:rPr>
                <w:sz w:val="20"/>
                <w:szCs w:val="20"/>
              </w:rPr>
              <w:t>ist motywacyjny – podp</w:t>
            </w:r>
            <w:r>
              <w:rPr>
                <w:sz w:val="20"/>
                <w:szCs w:val="20"/>
              </w:rPr>
              <w:t>isany czytelnie i własnoręcznie.</w:t>
            </w:r>
          </w:p>
          <w:p w:rsidR="00620DCC" w:rsidRPr="00B46AB9" w:rsidRDefault="00620DCC" w:rsidP="00620DCC">
            <w:pPr>
              <w:pStyle w:val="NormalnyWeb"/>
              <w:numPr>
                <w:ilvl w:val="0"/>
                <w:numId w:val="15"/>
              </w:numPr>
              <w:spacing w:before="0" w:beforeAutospacing="0" w:after="0" w:afterAutospacing="0"/>
              <w:jc w:val="both"/>
              <w:rPr>
                <w:sz w:val="20"/>
                <w:szCs w:val="20"/>
              </w:rPr>
            </w:pPr>
            <w:r>
              <w:rPr>
                <w:sz w:val="20"/>
                <w:szCs w:val="20"/>
              </w:rPr>
              <w:t>Życiorys zawodowy – CV.</w:t>
            </w:r>
          </w:p>
          <w:p w:rsidR="00620DCC" w:rsidRPr="00B46AB9" w:rsidRDefault="00620DCC" w:rsidP="00620DCC">
            <w:pPr>
              <w:pStyle w:val="NormalnyWeb"/>
              <w:numPr>
                <w:ilvl w:val="0"/>
                <w:numId w:val="15"/>
              </w:numPr>
              <w:spacing w:before="0" w:beforeAutospacing="0" w:after="0" w:afterAutospacing="0"/>
              <w:jc w:val="both"/>
              <w:rPr>
                <w:sz w:val="20"/>
                <w:szCs w:val="20"/>
              </w:rPr>
            </w:pPr>
            <w:r>
              <w:rPr>
                <w:sz w:val="20"/>
                <w:szCs w:val="20"/>
              </w:rPr>
              <w:t>K</w:t>
            </w:r>
            <w:r w:rsidRPr="00B46AB9">
              <w:rPr>
                <w:sz w:val="20"/>
                <w:szCs w:val="20"/>
              </w:rPr>
              <w:t xml:space="preserve">westionariusz osobowy dla osoby ubiegającej się o zatrudnienie </w:t>
            </w:r>
            <w:r w:rsidRPr="000432D8">
              <w:rPr>
                <w:b/>
                <w:sz w:val="20"/>
                <w:szCs w:val="20"/>
              </w:rPr>
              <w:t>(wzór w załączeniu),</w:t>
            </w:r>
          </w:p>
          <w:p w:rsidR="00620DCC" w:rsidRPr="00B46AB9" w:rsidRDefault="00620DCC" w:rsidP="00620DCC">
            <w:pPr>
              <w:pStyle w:val="NormalnyWeb"/>
              <w:numPr>
                <w:ilvl w:val="0"/>
                <w:numId w:val="15"/>
              </w:numPr>
              <w:spacing w:before="0" w:beforeAutospacing="0" w:after="0" w:afterAutospacing="0"/>
              <w:jc w:val="both"/>
              <w:rPr>
                <w:sz w:val="20"/>
                <w:szCs w:val="20"/>
              </w:rPr>
            </w:pPr>
            <w:r>
              <w:rPr>
                <w:sz w:val="20"/>
                <w:szCs w:val="20"/>
              </w:rPr>
              <w:t>P</w:t>
            </w:r>
            <w:r w:rsidRPr="00B46AB9">
              <w:rPr>
                <w:sz w:val="20"/>
                <w:szCs w:val="20"/>
              </w:rPr>
              <w:t>otwierdzone za zgodność z oryginałem przez kandydata kopie dokumentów potwierdzających:</w:t>
            </w:r>
          </w:p>
          <w:p w:rsidR="00620DCC" w:rsidRPr="00B46AB9" w:rsidRDefault="00620DCC" w:rsidP="00620DCC">
            <w:pPr>
              <w:pStyle w:val="NormalnyWeb"/>
              <w:spacing w:before="0" w:beforeAutospacing="0" w:after="0" w:afterAutospacing="0"/>
              <w:ind w:left="720"/>
              <w:jc w:val="both"/>
              <w:rPr>
                <w:sz w:val="20"/>
                <w:szCs w:val="20"/>
              </w:rPr>
            </w:pPr>
            <w:r w:rsidRPr="00B46AB9">
              <w:rPr>
                <w:sz w:val="20"/>
                <w:szCs w:val="20"/>
              </w:rPr>
              <w:t>a) wykształcenie,</w:t>
            </w:r>
          </w:p>
          <w:p w:rsidR="00620DCC" w:rsidRPr="00B46AB9" w:rsidRDefault="00620DCC" w:rsidP="00620DCC">
            <w:pPr>
              <w:pStyle w:val="NormalnyWeb"/>
              <w:spacing w:before="0" w:beforeAutospacing="0" w:after="0" w:afterAutospacing="0"/>
              <w:ind w:left="720"/>
              <w:jc w:val="both"/>
              <w:rPr>
                <w:sz w:val="20"/>
                <w:szCs w:val="20"/>
              </w:rPr>
            </w:pPr>
            <w:r w:rsidRPr="00B46AB9">
              <w:rPr>
                <w:sz w:val="20"/>
                <w:szCs w:val="20"/>
              </w:rPr>
              <w:t>b) staż pracy,</w:t>
            </w:r>
          </w:p>
          <w:p w:rsidR="00620DCC" w:rsidRPr="00B46AB9" w:rsidRDefault="00620DCC" w:rsidP="00620DCC">
            <w:pPr>
              <w:pStyle w:val="NormalnyWeb"/>
              <w:spacing w:before="0" w:beforeAutospacing="0" w:after="0" w:afterAutospacing="0"/>
              <w:ind w:left="720"/>
              <w:jc w:val="both"/>
              <w:rPr>
                <w:sz w:val="20"/>
                <w:szCs w:val="20"/>
              </w:rPr>
            </w:pPr>
            <w:r w:rsidRPr="00B46AB9">
              <w:rPr>
                <w:sz w:val="20"/>
                <w:szCs w:val="20"/>
              </w:rPr>
              <w:t>c) inne posiadane przez kandydata dokumenty (zaświadczenia, dyplomy, uprawnienia)</w:t>
            </w:r>
          </w:p>
          <w:p w:rsidR="00620DCC" w:rsidRPr="00B46AB9" w:rsidRDefault="00620DCC" w:rsidP="00620DCC">
            <w:pPr>
              <w:pStyle w:val="NormalnyWeb"/>
              <w:numPr>
                <w:ilvl w:val="0"/>
                <w:numId w:val="15"/>
              </w:numPr>
              <w:spacing w:before="0" w:beforeAutospacing="0" w:after="0" w:afterAutospacing="0"/>
              <w:jc w:val="both"/>
              <w:rPr>
                <w:sz w:val="20"/>
                <w:szCs w:val="20"/>
              </w:rPr>
            </w:pPr>
            <w:r>
              <w:rPr>
                <w:sz w:val="20"/>
                <w:szCs w:val="20"/>
              </w:rPr>
              <w:t>O</w:t>
            </w:r>
            <w:r w:rsidRPr="00B46AB9">
              <w:rPr>
                <w:sz w:val="20"/>
                <w:szCs w:val="20"/>
              </w:rPr>
              <w:t>świadczenie kandydata o pełnej zdolności do czynności prawnych oraz korzy</w:t>
            </w:r>
            <w:r>
              <w:rPr>
                <w:sz w:val="20"/>
                <w:szCs w:val="20"/>
              </w:rPr>
              <w:t>staniu z pełni praw publicznych.</w:t>
            </w:r>
          </w:p>
          <w:p w:rsidR="00620DCC" w:rsidRPr="00B46AB9" w:rsidRDefault="00620DCC" w:rsidP="00620DCC">
            <w:pPr>
              <w:pStyle w:val="NormalnyWeb"/>
              <w:numPr>
                <w:ilvl w:val="0"/>
                <w:numId w:val="15"/>
              </w:numPr>
              <w:spacing w:before="0" w:beforeAutospacing="0" w:after="0" w:afterAutospacing="0"/>
              <w:jc w:val="both"/>
              <w:rPr>
                <w:sz w:val="20"/>
                <w:szCs w:val="20"/>
              </w:rPr>
            </w:pPr>
            <w:r>
              <w:rPr>
                <w:sz w:val="20"/>
                <w:szCs w:val="20"/>
              </w:rPr>
              <w:t>O</w:t>
            </w:r>
            <w:r w:rsidRPr="00B46AB9">
              <w:rPr>
                <w:sz w:val="20"/>
                <w:szCs w:val="20"/>
              </w:rPr>
              <w:t>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w:t>
            </w:r>
            <w:r>
              <w:rPr>
                <w:sz w:val="20"/>
                <w:szCs w:val="20"/>
              </w:rPr>
              <w:t>zyka polskiego w mowie i piśmie.</w:t>
            </w:r>
          </w:p>
          <w:p w:rsidR="00620DCC" w:rsidRPr="00B46AB9" w:rsidRDefault="00620DCC" w:rsidP="00620DCC">
            <w:pPr>
              <w:pStyle w:val="NormalnyWeb"/>
              <w:numPr>
                <w:ilvl w:val="0"/>
                <w:numId w:val="15"/>
              </w:numPr>
              <w:spacing w:before="0" w:beforeAutospacing="0" w:after="0" w:afterAutospacing="0"/>
              <w:jc w:val="both"/>
              <w:rPr>
                <w:sz w:val="20"/>
                <w:szCs w:val="20"/>
              </w:rPr>
            </w:pPr>
            <w:r>
              <w:rPr>
                <w:sz w:val="20"/>
                <w:szCs w:val="20"/>
              </w:rPr>
              <w:t>O</w:t>
            </w:r>
            <w:r w:rsidRPr="00B46AB9">
              <w:rPr>
                <w:sz w:val="20"/>
                <w:szCs w:val="20"/>
              </w:rPr>
              <w:t>świadczenie kandydata o stanie zdrowia pozwalającym na pracę na wskazanym stanowisku w tym oświadczenie o braku występowania przec</w:t>
            </w:r>
            <w:r>
              <w:rPr>
                <w:sz w:val="20"/>
                <w:szCs w:val="20"/>
              </w:rPr>
              <w:t>iwwskazań do pracy na wysokości.</w:t>
            </w:r>
          </w:p>
          <w:p w:rsidR="00620DCC" w:rsidRPr="00B46AB9" w:rsidRDefault="00620DCC" w:rsidP="00620DCC">
            <w:pPr>
              <w:pStyle w:val="NormalnyWeb"/>
              <w:numPr>
                <w:ilvl w:val="0"/>
                <w:numId w:val="15"/>
              </w:numPr>
              <w:spacing w:before="0" w:beforeAutospacing="0" w:after="0" w:afterAutospacing="0"/>
              <w:jc w:val="both"/>
              <w:rPr>
                <w:sz w:val="20"/>
                <w:szCs w:val="20"/>
              </w:rPr>
            </w:pPr>
            <w:r>
              <w:rPr>
                <w:sz w:val="20"/>
                <w:szCs w:val="20"/>
              </w:rPr>
              <w:t>O</w:t>
            </w:r>
            <w:r w:rsidRPr="00B46AB9">
              <w:rPr>
                <w:sz w:val="20"/>
                <w:szCs w:val="20"/>
              </w:rPr>
              <w:t>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w:t>
            </w:r>
            <w:r>
              <w:rPr>
                <w:sz w:val="20"/>
                <w:szCs w:val="20"/>
              </w:rPr>
              <w:t>i z Krajowego Rejestru Karnego).</w:t>
            </w:r>
          </w:p>
          <w:p w:rsidR="00620DCC" w:rsidRPr="000432D8" w:rsidRDefault="00620DCC" w:rsidP="00620DCC">
            <w:pPr>
              <w:pStyle w:val="NormalnyWeb"/>
              <w:numPr>
                <w:ilvl w:val="0"/>
                <w:numId w:val="15"/>
              </w:numPr>
              <w:spacing w:before="0" w:beforeAutospacing="0" w:after="0" w:afterAutospacing="0"/>
              <w:jc w:val="both"/>
              <w:rPr>
                <w:b/>
                <w:sz w:val="20"/>
                <w:szCs w:val="20"/>
              </w:rPr>
            </w:pPr>
            <w:r>
              <w:rPr>
                <w:sz w:val="20"/>
                <w:szCs w:val="20"/>
              </w:rPr>
              <w:t>O</w:t>
            </w:r>
            <w:r w:rsidRPr="00B46AB9">
              <w:rPr>
                <w:sz w:val="20"/>
                <w:szCs w:val="20"/>
              </w:rPr>
              <w:t xml:space="preserve">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w:t>
            </w:r>
            <w:r>
              <w:rPr>
                <w:b/>
                <w:sz w:val="20"/>
                <w:szCs w:val="20"/>
              </w:rPr>
              <w:t>wzór oświadczenia w załączeniu.</w:t>
            </w:r>
          </w:p>
          <w:p w:rsidR="00A402E9" w:rsidRPr="005D2969" w:rsidRDefault="00620DCC" w:rsidP="00620DCC">
            <w:pPr>
              <w:numPr>
                <w:ilvl w:val="0"/>
                <w:numId w:val="15"/>
              </w:numPr>
              <w:jc w:val="left"/>
              <w:rPr>
                <w:rFonts w:ascii="Times New Roman" w:hAnsi="Times New Roman" w:cs="Times New Roman"/>
                <w:sz w:val="20"/>
                <w:szCs w:val="20"/>
              </w:rPr>
            </w:pPr>
            <w:r w:rsidRPr="001F6083">
              <w:rPr>
                <w:rFonts w:ascii="Times New Roman" w:hAnsi="Times New Roman" w:cs="Times New Roman"/>
                <w:sz w:val="20"/>
                <w:szCs w:val="20"/>
              </w:rPr>
              <w:t>Kopia aktualnej książeczki zdrowia do celów sanitarno-epidemiologicznych lub zobowiązanie do jej przedstawienia przed nawiązaniem stosunku pracy.</w:t>
            </w:r>
          </w:p>
        </w:tc>
      </w:tr>
      <w:tr w:rsidR="00A402E9" w:rsidRPr="005D2969" w:rsidTr="003C6E8C">
        <w:trPr>
          <w:trHeight w:val="1275"/>
        </w:trPr>
        <w:tc>
          <w:tcPr>
            <w:tcW w:w="1668" w:type="dxa"/>
          </w:tcPr>
          <w:p w:rsidR="00A402E9" w:rsidRPr="005D2969" w:rsidRDefault="00A402E9" w:rsidP="003177DA">
            <w:pPr>
              <w:pStyle w:val="NormalnyWeb"/>
              <w:spacing w:after="0" w:afterAutospacing="0"/>
            </w:pPr>
            <w:r w:rsidRPr="005D2969">
              <w:rPr>
                <w:b/>
                <w:bCs/>
              </w:rPr>
              <w:lastRenderedPageBreak/>
              <w:t>Informacje dodatkowe</w:t>
            </w:r>
          </w:p>
          <w:p w:rsidR="00A402E9" w:rsidRPr="005D2969" w:rsidRDefault="00A402E9" w:rsidP="003177DA">
            <w:pPr>
              <w:jc w:val="left"/>
              <w:rPr>
                <w:rFonts w:ascii="Times New Roman" w:eastAsia="Times New Roman" w:hAnsi="Times New Roman" w:cs="Times New Roman"/>
                <w:b/>
                <w:sz w:val="24"/>
                <w:szCs w:val="24"/>
                <w:lang w:eastAsia="pl-PL"/>
              </w:rPr>
            </w:pPr>
          </w:p>
        </w:tc>
        <w:tc>
          <w:tcPr>
            <w:tcW w:w="7544" w:type="dxa"/>
          </w:tcPr>
          <w:p w:rsidR="00A402E9" w:rsidRPr="00A31025" w:rsidRDefault="00A402E9" w:rsidP="00A31025">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O zakwalifikowaniu się na rozmowę kandydaci zosta</w:t>
            </w:r>
            <w:r w:rsidR="00A31025">
              <w:rPr>
                <w:sz w:val="20"/>
                <w:szCs w:val="20"/>
              </w:rPr>
              <w:t>ną poinformowani telefonicznie.</w:t>
            </w:r>
          </w:p>
          <w:p w:rsidR="00A402E9" w:rsidRPr="005D2969" w:rsidRDefault="00A402E9" w:rsidP="003A259F">
            <w:pPr>
              <w:pStyle w:val="NormalnyWeb"/>
              <w:numPr>
                <w:ilvl w:val="0"/>
                <w:numId w:val="6"/>
              </w:numPr>
              <w:tabs>
                <w:tab w:val="clear" w:pos="720"/>
              </w:tabs>
              <w:spacing w:before="0" w:beforeAutospacing="0" w:after="0" w:afterAutospacing="0"/>
              <w:ind w:left="344" w:hanging="344"/>
              <w:jc w:val="both"/>
              <w:rPr>
                <w:sz w:val="20"/>
                <w:szCs w:val="20"/>
              </w:rPr>
            </w:pPr>
            <w:r w:rsidRPr="005D2969">
              <w:rPr>
                <w:sz w:val="20"/>
                <w:szCs w:val="20"/>
              </w:rPr>
              <w:t>Dokumenty kandydata, który zostanie wyłoniony w procesie rekrutacji dołącza się do akt osobowych. </w:t>
            </w:r>
          </w:p>
          <w:p w:rsidR="000B12A5" w:rsidRPr="005D2969" w:rsidRDefault="00126E98" w:rsidP="003A259F">
            <w:pPr>
              <w:pStyle w:val="NormalnyWeb"/>
              <w:numPr>
                <w:ilvl w:val="0"/>
                <w:numId w:val="6"/>
              </w:numPr>
              <w:tabs>
                <w:tab w:val="clear" w:pos="720"/>
              </w:tabs>
              <w:spacing w:before="0" w:beforeAutospacing="0" w:after="278" w:afterAutospacing="0"/>
              <w:ind w:left="344" w:hanging="344"/>
              <w:jc w:val="both"/>
              <w:rPr>
                <w:sz w:val="20"/>
                <w:szCs w:val="20"/>
              </w:rPr>
            </w:pPr>
            <w:r w:rsidRPr="00B46AB9">
              <w:rPr>
                <w:sz w:val="20"/>
                <w:szCs w:val="20"/>
              </w:rPr>
              <w:t>Dokumenty pozostałych kandydatów będzie można odebrać w sekretariacie Zespołu w terminie do 15 dni od daty zakończenia procesu rekrutacji, w przeciwnym razi</w:t>
            </w:r>
            <w:r>
              <w:rPr>
                <w:sz w:val="20"/>
                <w:szCs w:val="20"/>
              </w:rPr>
              <w:t>e zostaną zniszczone</w:t>
            </w:r>
          </w:p>
        </w:tc>
      </w:tr>
      <w:tr w:rsidR="00126E98" w:rsidRPr="005D2969" w:rsidTr="00DB2C89">
        <w:trPr>
          <w:trHeight w:val="1275"/>
        </w:trPr>
        <w:tc>
          <w:tcPr>
            <w:tcW w:w="9212" w:type="dxa"/>
            <w:gridSpan w:val="2"/>
          </w:tcPr>
          <w:p w:rsidR="00126E98" w:rsidRPr="005D2969" w:rsidRDefault="00126E98" w:rsidP="001A73B9">
            <w:pPr>
              <w:pStyle w:val="NormalnyWeb"/>
              <w:spacing w:before="0" w:beforeAutospacing="0" w:after="0" w:afterAutospacing="0"/>
              <w:jc w:val="center"/>
              <w:rPr>
                <w:sz w:val="20"/>
                <w:szCs w:val="20"/>
              </w:rPr>
            </w:pPr>
            <w:r w:rsidRPr="005D2969">
              <w:rPr>
                <w:bCs/>
                <w:sz w:val="22"/>
                <w:szCs w:val="22"/>
              </w:rPr>
              <w:t>Oferty należy składać osobiście lub wysłać na adres w zamkniętych kopertach z dopiskiem</w:t>
            </w:r>
            <w:r w:rsidRPr="005D2969">
              <w:rPr>
                <w:bCs/>
                <w:sz w:val="22"/>
                <w:szCs w:val="22"/>
              </w:rPr>
              <w:br/>
            </w:r>
            <w:r w:rsidRPr="005D2969">
              <w:rPr>
                <w:b/>
                <w:bCs/>
                <w:sz w:val="22"/>
                <w:szCs w:val="22"/>
              </w:rPr>
              <w:t>„Nabór</w:t>
            </w:r>
            <w:r>
              <w:rPr>
                <w:b/>
                <w:bCs/>
                <w:sz w:val="22"/>
                <w:szCs w:val="22"/>
              </w:rPr>
              <w:t xml:space="preserve"> – Przedszkole w Zabłociu”</w:t>
            </w:r>
            <w:r w:rsidRPr="005D2969">
              <w:rPr>
                <w:b/>
                <w:bCs/>
                <w:sz w:val="22"/>
                <w:szCs w:val="22"/>
              </w:rPr>
              <w:t xml:space="preserve"> </w:t>
            </w:r>
            <w:r w:rsidRPr="005D2969">
              <w:rPr>
                <w:bCs/>
                <w:sz w:val="22"/>
                <w:szCs w:val="22"/>
              </w:rPr>
              <w:br/>
              <w:t xml:space="preserve">w </w:t>
            </w:r>
            <w:r w:rsidR="001A73B9">
              <w:rPr>
                <w:bCs/>
                <w:sz w:val="22"/>
                <w:szCs w:val="22"/>
              </w:rPr>
              <w:t>Prz</w:t>
            </w:r>
            <w:r w:rsidR="00635E40">
              <w:rPr>
                <w:bCs/>
                <w:sz w:val="22"/>
                <w:szCs w:val="22"/>
              </w:rPr>
              <w:t xml:space="preserve">edszkolu w Zabłociu, ul. Bielska 26, 43-246 Strumień lub </w:t>
            </w:r>
            <w:r>
              <w:rPr>
                <w:bCs/>
                <w:sz w:val="22"/>
                <w:szCs w:val="22"/>
              </w:rPr>
              <w:t xml:space="preserve">na adres mail: </w:t>
            </w:r>
            <w:hyperlink r:id="rId6" w:history="1">
              <w:r w:rsidR="001A73B9" w:rsidRPr="004E4906">
                <w:rPr>
                  <w:rStyle w:val="Hipercze"/>
                  <w:sz w:val="22"/>
                  <w:szCs w:val="22"/>
                </w:rPr>
                <w:t>zspzablocie.przedszkole@edu.strumien.pl</w:t>
              </w:r>
            </w:hyperlink>
            <w:r>
              <w:rPr>
                <w:sz w:val="22"/>
                <w:szCs w:val="22"/>
              </w:rPr>
              <w:t xml:space="preserve">  w tytule z dopiskiem : </w:t>
            </w:r>
            <w:r w:rsidRPr="00B46AB9">
              <w:rPr>
                <w:b/>
                <w:bCs/>
                <w:sz w:val="22"/>
                <w:szCs w:val="22"/>
              </w:rPr>
              <w:t xml:space="preserve">„Nabór </w:t>
            </w:r>
            <w:r>
              <w:rPr>
                <w:b/>
                <w:bCs/>
                <w:sz w:val="22"/>
                <w:szCs w:val="22"/>
              </w:rPr>
              <w:t xml:space="preserve">– kucharz Przedszkole </w:t>
            </w:r>
            <w:r w:rsidRPr="00B46AB9">
              <w:rPr>
                <w:b/>
                <w:bCs/>
                <w:sz w:val="22"/>
                <w:szCs w:val="22"/>
              </w:rPr>
              <w:t xml:space="preserve"> </w:t>
            </w:r>
            <w:r>
              <w:rPr>
                <w:b/>
                <w:bCs/>
                <w:sz w:val="22"/>
                <w:szCs w:val="22"/>
              </w:rPr>
              <w:t>w Zabłociu</w:t>
            </w:r>
            <w:r w:rsidRPr="00B46AB9">
              <w:rPr>
                <w:b/>
                <w:bCs/>
                <w:sz w:val="22"/>
                <w:szCs w:val="22"/>
              </w:rPr>
              <w:t>”</w:t>
            </w:r>
            <w:r w:rsidRPr="00B46AB9">
              <w:rPr>
                <w:bCs/>
                <w:sz w:val="22"/>
                <w:szCs w:val="22"/>
              </w:rPr>
              <w:br/>
              <w:t xml:space="preserve">w terminie </w:t>
            </w:r>
            <w:r>
              <w:rPr>
                <w:b/>
                <w:bCs/>
                <w:sz w:val="22"/>
                <w:szCs w:val="22"/>
              </w:rPr>
              <w:t>do</w:t>
            </w:r>
            <w:r w:rsidRPr="00B46AB9">
              <w:rPr>
                <w:b/>
                <w:bCs/>
                <w:sz w:val="22"/>
                <w:szCs w:val="22"/>
              </w:rPr>
              <w:t xml:space="preserve"> </w:t>
            </w:r>
            <w:r w:rsidR="008E0623">
              <w:rPr>
                <w:b/>
                <w:bCs/>
                <w:sz w:val="22"/>
                <w:szCs w:val="22"/>
              </w:rPr>
              <w:t xml:space="preserve"> </w:t>
            </w:r>
            <w:r w:rsidR="00E82A3B">
              <w:rPr>
                <w:b/>
                <w:bCs/>
                <w:sz w:val="22"/>
                <w:szCs w:val="22"/>
              </w:rPr>
              <w:t>14 lipca</w:t>
            </w:r>
            <w:r w:rsidR="001A73B9">
              <w:rPr>
                <w:b/>
                <w:bCs/>
                <w:sz w:val="22"/>
                <w:szCs w:val="22"/>
              </w:rPr>
              <w:t xml:space="preserve"> 2023 r. w godzinach: od 08:00 do 14:3</w:t>
            </w:r>
            <w:r>
              <w:rPr>
                <w:b/>
                <w:bCs/>
                <w:sz w:val="22"/>
                <w:szCs w:val="22"/>
              </w:rPr>
              <w:t>0.</w:t>
            </w:r>
          </w:p>
        </w:tc>
      </w:tr>
    </w:tbl>
    <w:p w:rsidR="00D56446" w:rsidRPr="005D2969" w:rsidRDefault="00D56446" w:rsidP="00126E98">
      <w:pPr>
        <w:jc w:val="center"/>
      </w:pPr>
    </w:p>
    <w:sectPr w:rsidR="00D56446" w:rsidRPr="005D2969" w:rsidSect="00D5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5B1AB7"/>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5" w15:restartNumberingAfterBreak="0">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D973AEE"/>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15:restartNumberingAfterBreak="0">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1" w15:restartNumberingAfterBreak="0">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F85E45"/>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235499"/>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C26D1A"/>
    <w:multiLevelType w:val="multilevel"/>
    <w:tmpl w:val="0024E772"/>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460716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9CE604C"/>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503421D"/>
    <w:multiLevelType w:val="hybridMultilevel"/>
    <w:tmpl w:val="BBF0690A"/>
    <w:lvl w:ilvl="0" w:tplc="0415000F">
      <w:start w:val="1"/>
      <w:numFmt w:val="decimal"/>
      <w:lvlText w:val="%1."/>
      <w:lvlJc w:val="left"/>
      <w:pPr>
        <w:ind w:left="720" w:hanging="360"/>
      </w:pPr>
    </w:lvl>
    <w:lvl w:ilvl="1" w:tplc="1C80D9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20"/>
  </w:num>
  <w:num w:numId="3">
    <w:abstractNumId w:val="0"/>
  </w:num>
  <w:num w:numId="4">
    <w:abstractNumId w:val="9"/>
  </w:num>
  <w:num w:numId="5">
    <w:abstractNumId w:val="12"/>
  </w:num>
  <w:num w:numId="6">
    <w:abstractNumId w:val="3"/>
  </w:num>
  <w:num w:numId="7">
    <w:abstractNumId w:val="10"/>
  </w:num>
  <w:num w:numId="8">
    <w:abstractNumId w:val="11"/>
  </w:num>
  <w:num w:numId="9">
    <w:abstractNumId w:val="15"/>
  </w:num>
  <w:num w:numId="10">
    <w:abstractNumId w:val="6"/>
  </w:num>
  <w:num w:numId="11">
    <w:abstractNumId w:val="4"/>
  </w:num>
  <w:num w:numId="12">
    <w:abstractNumId w:val="5"/>
  </w:num>
  <w:num w:numId="13">
    <w:abstractNumId w:val="19"/>
  </w:num>
  <w:num w:numId="14">
    <w:abstractNumId w:val="2"/>
  </w:num>
  <w:num w:numId="15">
    <w:abstractNumId w:val="1"/>
  </w:num>
  <w:num w:numId="16">
    <w:abstractNumId w:val="17"/>
  </w:num>
  <w:num w:numId="17">
    <w:abstractNumId w:val="8"/>
  </w:num>
  <w:num w:numId="18">
    <w:abstractNumId w:val="14"/>
  </w:num>
  <w:num w:numId="19">
    <w:abstractNumId w:val="16"/>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E9"/>
    <w:rsid w:val="0000602C"/>
    <w:rsid w:val="00077891"/>
    <w:rsid w:val="000B12A5"/>
    <w:rsid w:val="00124CAD"/>
    <w:rsid w:val="00126E98"/>
    <w:rsid w:val="001A73B9"/>
    <w:rsid w:val="001F364C"/>
    <w:rsid w:val="001F5A20"/>
    <w:rsid w:val="00285300"/>
    <w:rsid w:val="002A68A3"/>
    <w:rsid w:val="002F1D17"/>
    <w:rsid w:val="003A259F"/>
    <w:rsid w:val="003A75E1"/>
    <w:rsid w:val="003C6E8C"/>
    <w:rsid w:val="003F71B7"/>
    <w:rsid w:val="00441C0F"/>
    <w:rsid w:val="004A5A18"/>
    <w:rsid w:val="00545F86"/>
    <w:rsid w:val="005D2969"/>
    <w:rsid w:val="006048FF"/>
    <w:rsid w:val="00620DCC"/>
    <w:rsid w:val="00635E40"/>
    <w:rsid w:val="006626F0"/>
    <w:rsid w:val="0066285E"/>
    <w:rsid w:val="00797826"/>
    <w:rsid w:val="0083602B"/>
    <w:rsid w:val="0089001D"/>
    <w:rsid w:val="008B2501"/>
    <w:rsid w:val="008E0623"/>
    <w:rsid w:val="009A5B00"/>
    <w:rsid w:val="009D41B3"/>
    <w:rsid w:val="009F152B"/>
    <w:rsid w:val="00A31025"/>
    <w:rsid w:val="00A402E9"/>
    <w:rsid w:val="00AB3292"/>
    <w:rsid w:val="00B21560"/>
    <w:rsid w:val="00B36498"/>
    <w:rsid w:val="00B832FA"/>
    <w:rsid w:val="00B86B94"/>
    <w:rsid w:val="00BA62C5"/>
    <w:rsid w:val="00BC260E"/>
    <w:rsid w:val="00BD3D45"/>
    <w:rsid w:val="00BD6083"/>
    <w:rsid w:val="00C02F39"/>
    <w:rsid w:val="00C51EDA"/>
    <w:rsid w:val="00C9137D"/>
    <w:rsid w:val="00D04A15"/>
    <w:rsid w:val="00D56446"/>
    <w:rsid w:val="00D839E9"/>
    <w:rsid w:val="00DA5396"/>
    <w:rsid w:val="00DC0C53"/>
    <w:rsid w:val="00E82A3B"/>
    <w:rsid w:val="00E83098"/>
    <w:rsid w:val="00EF37C7"/>
    <w:rsid w:val="00F74B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8BDE"/>
  <w15:docId w15:val="{4A964F98-A28B-4042-81F0-45DBB5D8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A5B00"/>
    <w:rPr>
      <w:color w:val="0000FF"/>
      <w:u w:val="single"/>
    </w:rPr>
  </w:style>
  <w:style w:type="paragraph" w:styleId="Tekstdymka">
    <w:name w:val="Balloon Text"/>
    <w:basedOn w:val="Normalny"/>
    <w:link w:val="TekstdymkaZnak"/>
    <w:uiPriority w:val="99"/>
    <w:semiHidden/>
    <w:unhideWhenUsed/>
    <w:rsid w:val="0079782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pzablocie.przedszkole@edu.strumien.pl" TargetMode="External"/><Relationship Id="rId5" Type="http://schemas.openxmlformats.org/officeDocument/2006/relationships/hyperlink" Target="mailto:zspzablocie.sekretariat@edu.strumi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5622</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Sekretariat</cp:lastModifiedBy>
  <cp:revision>5</cp:revision>
  <dcterms:created xsi:type="dcterms:W3CDTF">2023-06-28T08:46:00Z</dcterms:created>
  <dcterms:modified xsi:type="dcterms:W3CDTF">2023-07-06T09:12:00Z</dcterms:modified>
</cp:coreProperties>
</file>